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EE" w:rsidRDefault="00A473EE" w:rsidP="00A473EE">
      <w:pPr>
        <w:tabs>
          <w:tab w:val="left" w:pos="698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Roboto" w:hAnsi="Roboto"/>
          <w:color w:val="555555"/>
          <w:shd w:val="clear" w:color="auto" w:fill="FFFFFF"/>
        </w:rPr>
        <w:t>Аннотация к рабочей программе по математике 10-11 классов (углублённый уровень).</w:t>
      </w:r>
      <w:r>
        <w:rPr>
          <w:rFonts w:ascii="Roboto" w:hAnsi="Roboto"/>
          <w:color w:val="555555"/>
        </w:rPr>
        <w:br/>
      </w:r>
    </w:p>
    <w:p w:rsidR="00A473EE" w:rsidRPr="00714761" w:rsidRDefault="00A473EE" w:rsidP="00A473EE">
      <w:pPr>
        <w:tabs>
          <w:tab w:val="left" w:pos="698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4761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714761">
        <w:rPr>
          <w:rFonts w:ascii="Times New Roman" w:hAnsi="Times New Roman" w:cs="Times New Roman"/>
          <w:sz w:val="24"/>
          <w:szCs w:val="24"/>
        </w:rPr>
        <w:t>» предназначена для учащихся 10-11-х классов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14761">
        <w:rPr>
          <w:rFonts w:ascii="Times New Roman" w:hAnsi="Times New Roman" w:cs="Times New Roman"/>
          <w:sz w:val="24"/>
          <w:szCs w:val="24"/>
        </w:rPr>
        <w:t>ОУ СОШ №</w:t>
      </w:r>
      <w:r>
        <w:rPr>
          <w:rFonts w:ascii="Times New Roman" w:hAnsi="Times New Roman" w:cs="Times New Roman"/>
          <w:sz w:val="24"/>
          <w:szCs w:val="24"/>
        </w:rPr>
        <w:t xml:space="preserve"> 3 пос. Редкино</w:t>
      </w:r>
      <w:r w:rsidRPr="00714761">
        <w:rPr>
          <w:rFonts w:ascii="Times New Roman" w:hAnsi="Times New Roman" w:cs="Times New Roman"/>
          <w:sz w:val="24"/>
          <w:szCs w:val="24"/>
        </w:rPr>
        <w:t>.</w:t>
      </w:r>
    </w:p>
    <w:p w:rsidR="00A473EE" w:rsidRPr="00DF7F31" w:rsidRDefault="00A473EE" w:rsidP="00A473EE">
      <w:pPr>
        <w:tabs>
          <w:tab w:val="left" w:pos="6983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14761">
        <w:rPr>
          <w:rFonts w:ascii="Times New Roman" w:hAnsi="Times New Roman" w:cs="Times New Roman"/>
          <w:sz w:val="24"/>
          <w:szCs w:val="24"/>
        </w:rPr>
        <w:t xml:space="preserve"> Программа составлена с учетом требований ФГОС  среднего общего образования, основной общеобразовательной программы среднего общего образования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14761">
        <w:rPr>
          <w:rFonts w:ascii="Times New Roman" w:hAnsi="Times New Roman" w:cs="Times New Roman"/>
          <w:sz w:val="24"/>
          <w:szCs w:val="24"/>
        </w:rPr>
        <w:t>ОУ СОШ №</w:t>
      </w:r>
      <w:r>
        <w:rPr>
          <w:rFonts w:ascii="Times New Roman" w:hAnsi="Times New Roman" w:cs="Times New Roman"/>
          <w:sz w:val="24"/>
          <w:szCs w:val="24"/>
        </w:rPr>
        <w:t xml:space="preserve"> 3 пос. Редкино, </w:t>
      </w:r>
      <w:r w:rsidRPr="00714761">
        <w:rPr>
          <w:rFonts w:ascii="Times New Roman" w:eastAsia="Calibri" w:hAnsi="Times New Roman" w:cs="Times New Roman"/>
          <w:sz w:val="24"/>
          <w:szCs w:val="24"/>
        </w:rPr>
        <w:t xml:space="preserve">на основе авторской программы </w:t>
      </w:r>
      <w:r w:rsidRPr="00DF7F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«Алгебра и начала математического анализа. 10-11 классы» </w:t>
      </w:r>
      <w:r w:rsidRPr="00DF7F31">
        <w:rPr>
          <w:rFonts w:ascii="Times New Roman" w:hAnsi="Times New Roman" w:cs="Times New Roman"/>
          <w:sz w:val="24"/>
          <w:szCs w:val="24"/>
        </w:rPr>
        <w:t>Ю.М.Колягин, М.В.Ткачёва</w:t>
      </w:r>
      <w:r w:rsidRPr="00DF7F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DF7F31">
        <w:rPr>
          <w:rFonts w:ascii="Times New Roman" w:hAnsi="Times New Roman" w:cs="Times New Roman"/>
          <w:sz w:val="24"/>
          <w:szCs w:val="24"/>
        </w:rPr>
        <w:t>Н.Е.ФёдороваМ.И.Шабунин</w:t>
      </w:r>
      <w:proofErr w:type="spellEnd"/>
      <w:r w:rsidRPr="00DF7F31">
        <w:rPr>
          <w:rFonts w:ascii="Times New Roman" w:hAnsi="Times New Roman" w:cs="Times New Roman"/>
          <w:sz w:val="24"/>
          <w:szCs w:val="24"/>
        </w:rPr>
        <w:t xml:space="preserve">, </w:t>
      </w:r>
      <w:r w:rsidRPr="00DF7F31">
        <w:rPr>
          <w:rFonts w:ascii="Times New Roman" w:hAnsi="Times New Roman" w:cs="Times New Roman"/>
          <w:bCs/>
          <w:color w:val="000000"/>
          <w:sz w:val="24"/>
          <w:szCs w:val="24"/>
        </w:rPr>
        <w:t>входящей в «Сборник рабочих программ. Алгебра и начала математического анализа. 10-11 классы. Базовый и углубленный уровни: пособие для учителей общеобразовательных организаций» /</w:t>
      </w:r>
      <w:r w:rsidRPr="00DF7F31">
        <w:rPr>
          <w:rFonts w:ascii="Times New Roman" w:hAnsi="Times New Roman" w:cs="Times New Roman"/>
          <w:sz w:val="24"/>
          <w:szCs w:val="24"/>
        </w:rPr>
        <w:t xml:space="preserve">составитель Т.А. </w:t>
      </w:r>
      <w:proofErr w:type="spellStart"/>
      <w:r w:rsidRPr="00DF7F31">
        <w:rPr>
          <w:rFonts w:ascii="Times New Roman" w:hAnsi="Times New Roman" w:cs="Times New Roman"/>
          <w:sz w:val="24"/>
          <w:szCs w:val="24"/>
        </w:rPr>
        <w:t>Бурми</w:t>
      </w:r>
      <w:r>
        <w:rPr>
          <w:rFonts w:ascii="Times New Roman" w:hAnsi="Times New Roman" w:cs="Times New Roman"/>
          <w:sz w:val="24"/>
          <w:szCs w:val="24"/>
        </w:rPr>
        <w:t>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Просвещение, 2018 и</w:t>
      </w:r>
      <w:r w:rsidRPr="00DF7F31">
        <w:rPr>
          <w:rFonts w:ascii="Times New Roman" w:hAnsi="Times New Roman" w:cs="Times New Roman"/>
          <w:sz w:val="24"/>
          <w:szCs w:val="24"/>
        </w:rPr>
        <w:t xml:space="preserve"> Л.С. </w:t>
      </w:r>
      <w:proofErr w:type="spellStart"/>
      <w:r w:rsidRPr="00DF7F31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DF7F31">
        <w:rPr>
          <w:rFonts w:ascii="Times New Roman" w:hAnsi="Times New Roman" w:cs="Times New Roman"/>
          <w:sz w:val="24"/>
          <w:szCs w:val="24"/>
        </w:rPr>
        <w:t xml:space="preserve">, В.Ф.Бутузов, С.Б. Кадомцев, Л.С.Киселёва, Э.Г. Позняк «Геометрия, 10-11 классы», входящей в «Сборник рабочих программ. Геометрия. 10-11 классы. </w:t>
      </w:r>
      <w:r w:rsidRPr="00DF7F31">
        <w:rPr>
          <w:rFonts w:ascii="Times New Roman" w:hAnsi="Times New Roman" w:cs="Times New Roman"/>
          <w:bCs/>
          <w:color w:val="000000"/>
          <w:sz w:val="24"/>
          <w:szCs w:val="24"/>
        </w:rPr>
        <w:t>Базовый и углубленный уровни: пособие для учителей общеобразовательных организаций</w:t>
      </w:r>
      <w:r w:rsidRPr="00DF7F31">
        <w:rPr>
          <w:rFonts w:ascii="Times New Roman" w:hAnsi="Times New Roman" w:cs="Times New Roman"/>
          <w:sz w:val="24"/>
          <w:szCs w:val="24"/>
        </w:rPr>
        <w:t xml:space="preserve">» /составитель Т.А. </w:t>
      </w:r>
      <w:proofErr w:type="spellStart"/>
      <w:r w:rsidRPr="00DF7F31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DF7F31">
        <w:rPr>
          <w:rFonts w:ascii="Times New Roman" w:hAnsi="Times New Roman" w:cs="Times New Roman"/>
          <w:sz w:val="24"/>
          <w:szCs w:val="24"/>
        </w:rPr>
        <w:t>. – М.: Просвещение, 2016.</w:t>
      </w:r>
    </w:p>
    <w:p w:rsidR="00A473EE" w:rsidRDefault="00A473EE" w:rsidP="00A473E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473EE" w:rsidRPr="009208BC" w:rsidRDefault="00A473EE" w:rsidP="00A473EE">
      <w:pPr>
        <w:autoSpaceDE w:val="0"/>
        <w:autoSpaceDN w:val="0"/>
        <w:adjustRightInd w:val="0"/>
        <w:spacing w:after="0" w:line="240" w:lineRule="auto"/>
        <w:ind w:left="426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</w:t>
      </w:r>
    </w:p>
    <w:p w:rsidR="00A473EE" w:rsidRPr="009208BC" w:rsidRDefault="00A473EE" w:rsidP="00A473EE">
      <w:pPr>
        <w:widowControl w:val="0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овладение системой математических знаний и умений</w:t>
      </w:r>
      <w:r w:rsidRPr="00920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A473EE" w:rsidRPr="009208BC" w:rsidRDefault="00A473EE" w:rsidP="00A473E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интеллектуальное развитие, </w:t>
      </w:r>
      <w:r w:rsidRPr="00920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логического мышления, пространственного воображения и интуиции, критичности мышления на уровне, необходимом для продолжения образования и самостоятельной деятельности в области математики и её производных, в будущей профессиональной деятельности;</w:t>
      </w:r>
    </w:p>
    <w:p w:rsidR="00A473EE" w:rsidRPr="009208BC" w:rsidRDefault="00A473EE" w:rsidP="00A473EE">
      <w:pPr>
        <w:widowControl w:val="0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представлений</w:t>
      </w:r>
      <w:r w:rsidRPr="00920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A473EE" w:rsidRPr="009208BC" w:rsidRDefault="00A473EE" w:rsidP="00A473EE">
      <w:pPr>
        <w:widowControl w:val="0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208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воспитание </w:t>
      </w:r>
      <w:r w:rsidRPr="00920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развитии;</w:t>
      </w:r>
      <w:proofErr w:type="gramEnd"/>
    </w:p>
    <w:p w:rsidR="00A473EE" w:rsidRPr="009208BC" w:rsidRDefault="00A473EE" w:rsidP="00A473EE">
      <w:pPr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средствами геометрии культуры личности: отношения к математике как части общечеловеческой культуры;   формирование умения применять полученные знания для решения практических задач, проводить доказательные рассуждения, логически обосновывать выводы для изучения школьных естественнонаучных дисциплин на профильном уровне.</w:t>
      </w:r>
    </w:p>
    <w:p w:rsidR="00A473EE" w:rsidRPr="009208BC" w:rsidRDefault="00A473EE" w:rsidP="00A473EE">
      <w:pPr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приобретают и совершенствуют опыт:</w:t>
      </w:r>
    </w:p>
    <w:p w:rsidR="00A473EE" w:rsidRPr="009208BC" w:rsidRDefault="00A473EE" w:rsidP="00A473EE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и исследования математических моделей для описания и решения прикладных задач, задач из смежных дисциплин.</w:t>
      </w:r>
    </w:p>
    <w:p w:rsidR="00A473EE" w:rsidRPr="009208BC" w:rsidRDefault="00A473EE" w:rsidP="00A473EE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и самостоятельного составления алгоритмических предписаний и инструкций на математическом материале; выполнение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эксперимента.</w:t>
      </w:r>
    </w:p>
    <w:p w:rsidR="00A473EE" w:rsidRPr="009208BC" w:rsidRDefault="00A473EE" w:rsidP="00A473EE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Самостоятельной работы с источником информации, обобщения и систематизации полученной информации, интегрирования ее в личный опыт.</w:t>
      </w:r>
    </w:p>
    <w:p w:rsidR="00A473EE" w:rsidRPr="009208BC" w:rsidRDefault="00A473EE" w:rsidP="00A473EE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суждений.</w:t>
      </w:r>
    </w:p>
    <w:p w:rsidR="00A473EE" w:rsidRPr="009208BC" w:rsidRDefault="00A473EE" w:rsidP="00A473EE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A473EE" w:rsidRPr="009208BC" w:rsidRDefault="00A473EE" w:rsidP="00A473EE">
      <w:pPr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3EE" w:rsidRPr="009208BC" w:rsidRDefault="00A473EE" w:rsidP="00A473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данной программы  обеспечивает освоение </w:t>
      </w:r>
      <w:proofErr w:type="spellStart"/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бщеучебных</w:t>
      </w:r>
      <w:proofErr w:type="spellEnd"/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умений и компетенций в рамках информационно- коммуникативной деятельности</w:t>
      </w: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73EE" w:rsidRPr="009208BC" w:rsidRDefault="00A473EE" w:rsidP="00A473E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умения логически обосновывать суждения, выдвигать гипотезы и понимать необходимость их проверки, ясно, точно и грамотно выражать свои мысли в устной и письменной речи;</w:t>
      </w:r>
    </w:p>
    <w:p w:rsidR="00A473EE" w:rsidRPr="009208BC" w:rsidRDefault="00A473EE" w:rsidP="00A473E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умения использовать различные языки математики, свободно переходить с языка на язык для иллюстрации, интерпретации, аргументации и доказательства, интегрирования в личный опыт новой, в том числе самостоятельно полученной информации;</w:t>
      </w:r>
    </w:p>
    <w:p w:rsidR="00A473EE" w:rsidRPr="009208BC" w:rsidRDefault="00A473EE" w:rsidP="00A473E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условия для плодотворного участия в работе в группе, самостоятельной и мотивированной организации своей деятельности, использования приобретенных знаний и навыков в практической деятельности и повседневной жизни для исследования несложных практических ситуаций  </w:t>
      </w:r>
    </w:p>
    <w:p w:rsidR="00A473EE" w:rsidRPr="009208BC" w:rsidRDefault="00A473EE" w:rsidP="00A473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создания данных условий предполагается использовать </w:t>
      </w:r>
      <w:proofErr w:type="spellStart"/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деятельностный</w:t>
      </w:r>
      <w:proofErr w:type="spellEnd"/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</w:t>
      </w: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организации обучения математике: самостоятельные работы обучающего характера, домашняя творческая работа, задания на поиск нестандартных способов решения. </w:t>
      </w:r>
      <w:r w:rsidRPr="0092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Методика дидактических задач, использование информационно коммуникационные технологии</w:t>
      </w: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позволят сориентировать систему уроков не только на передачу «готовых знаний», но на формирование активной личности, мотивированной на самообразование.</w:t>
      </w:r>
    </w:p>
    <w:p w:rsidR="00A473EE" w:rsidRPr="009208BC" w:rsidRDefault="00A473EE" w:rsidP="00A473E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8B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познавательных и коммуникативных задач учащимся предлагается использовать различные источники информации, включая энциклопедии, словари, Интернет-ресурсы и другие базы данных, в соответствии с коммуникативной задачей, сферой и ситуацией общения осознанно выбирать средства языка и знаковые системы.</w:t>
      </w:r>
    </w:p>
    <w:p w:rsidR="00A473EE" w:rsidRPr="009208BC" w:rsidRDefault="00A473EE" w:rsidP="00A473E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08BC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УМК:</w:t>
      </w:r>
    </w:p>
    <w:p w:rsidR="00A473EE" w:rsidRPr="009208BC" w:rsidRDefault="00A473EE" w:rsidP="00A473E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8BC">
        <w:rPr>
          <w:rFonts w:ascii="Times New Roman" w:hAnsi="Times New Roman" w:cs="Times New Roman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анализа. 10 класс: учебник для общеобразовательных организаций: базовый и углубленный уровни /Ю.М.Колягин, </w:t>
      </w:r>
      <w:proofErr w:type="spellStart"/>
      <w:r w:rsidRPr="009208BC">
        <w:rPr>
          <w:rFonts w:ascii="Times New Roman" w:hAnsi="Times New Roman" w:cs="Times New Roman"/>
          <w:sz w:val="24"/>
          <w:szCs w:val="24"/>
        </w:rPr>
        <w:t>М.В.ТкачёваН.Е.ФёдороваМ.И.Шабунин</w:t>
      </w:r>
      <w:proofErr w:type="spellEnd"/>
      <w:r w:rsidRPr="009208BC">
        <w:rPr>
          <w:rFonts w:ascii="Times New Roman" w:hAnsi="Times New Roman" w:cs="Times New Roman"/>
          <w:sz w:val="24"/>
          <w:szCs w:val="24"/>
        </w:rPr>
        <w:t xml:space="preserve"> – 5-е изд. – М.: Просвещение, 2021;</w:t>
      </w:r>
    </w:p>
    <w:p w:rsidR="00A473EE" w:rsidRPr="009208BC" w:rsidRDefault="00A473EE" w:rsidP="00A473E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8BC">
        <w:rPr>
          <w:rFonts w:ascii="Times New Roman" w:hAnsi="Times New Roman" w:cs="Times New Roman"/>
          <w:sz w:val="24"/>
          <w:szCs w:val="24"/>
        </w:rPr>
        <w:t xml:space="preserve">Математика: алгебра и начала математического анализа, геометрия. </w:t>
      </w:r>
      <w:proofErr w:type="gramStart"/>
      <w:r w:rsidRPr="009208BC">
        <w:rPr>
          <w:rFonts w:ascii="Times New Roman" w:hAnsi="Times New Roman" w:cs="Times New Roman"/>
          <w:sz w:val="24"/>
          <w:szCs w:val="24"/>
        </w:rPr>
        <w:t xml:space="preserve">Алгебра и начала математического анализа. 11 класс: учебник для общеобразовательных организаций: базовый и углубленный уровни /Ю.М.Колягин, </w:t>
      </w:r>
      <w:proofErr w:type="spellStart"/>
      <w:r w:rsidRPr="009208BC">
        <w:rPr>
          <w:rFonts w:ascii="Times New Roman" w:hAnsi="Times New Roman" w:cs="Times New Roman"/>
          <w:sz w:val="24"/>
          <w:szCs w:val="24"/>
        </w:rPr>
        <w:t>М.В.ТкачёваН.Е.ФёдороваМ.И.Шабунин</w:t>
      </w:r>
      <w:proofErr w:type="spellEnd"/>
      <w:r w:rsidRPr="009208BC">
        <w:rPr>
          <w:rFonts w:ascii="Times New Roman" w:hAnsi="Times New Roman" w:cs="Times New Roman"/>
          <w:sz w:val="24"/>
          <w:szCs w:val="24"/>
        </w:rPr>
        <w:t xml:space="preserve"> – 5-е изд. – М.: Просвещение, 2021;</w:t>
      </w:r>
      <w:proofErr w:type="gramEnd"/>
    </w:p>
    <w:p w:rsidR="00A473EE" w:rsidRPr="009208BC" w:rsidRDefault="00A473EE" w:rsidP="00A473E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8BC">
        <w:rPr>
          <w:rFonts w:ascii="Times New Roman" w:hAnsi="Times New Roman" w:cs="Times New Roman"/>
          <w:sz w:val="24"/>
          <w:szCs w:val="24"/>
        </w:rPr>
        <w:t>Геометрия. 10-11 классы: учебник для общеобразовательных учреждений: базовый и углубленный уровни /</w:t>
      </w:r>
      <w:proofErr w:type="spellStart"/>
      <w:r w:rsidRPr="009208BC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9208BC">
        <w:rPr>
          <w:rFonts w:ascii="Times New Roman" w:hAnsi="Times New Roman" w:cs="Times New Roman"/>
          <w:sz w:val="24"/>
          <w:szCs w:val="24"/>
        </w:rPr>
        <w:t>, В.Ф.Бутузов, С.Б.Кадомцев и др. – 7-е изд.- М.: Просвещение, 2021;</w:t>
      </w:r>
    </w:p>
    <w:p w:rsidR="00A473EE" w:rsidRPr="00714761" w:rsidRDefault="00A473EE" w:rsidP="00A473E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14761">
        <w:rPr>
          <w:rFonts w:ascii="Times New Roman" w:hAnsi="Times New Roman" w:cs="Times New Roman"/>
          <w:sz w:val="24"/>
          <w:szCs w:val="24"/>
        </w:rPr>
        <w:t>Количество учебных часов на изучение учебного предмета «</w:t>
      </w:r>
      <w:r>
        <w:rPr>
          <w:rFonts w:ascii="Times New Roman" w:hAnsi="Times New Roman" w:cs="Times New Roman"/>
          <w:sz w:val="24"/>
          <w:szCs w:val="24"/>
        </w:rPr>
        <w:t xml:space="preserve">Математика» </w:t>
      </w:r>
      <w:r w:rsidRPr="00714761">
        <w:rPr>
          <w:rFonts w:ascii="Times New Roman" w:hAnsi="Times New Roman" w:cs="Times New Roman"/>
          <w:sz w:val="24"/>
          <w:szCs w:val="24"/>
        </w:rPr>
        <w:t xml:space="preserve"> определено учебным планом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4"/>
        <w:gridCol w:w="3115"/>
        <w:gridCol w:w="3115"/>
      </w:tblGrid>
      <w:tr w:rsidR="00A473EE" w:rsidRPr="00714761" w:rsidTr="00B8354B">
        <w:trPr>
          <w:jc w:val="center"/>
        </w:trPr>
        <w:tc>
          <w:tcPr>
            <w:tcW w:w="3114" w:type="dxa"/>
          </w:tcPr>
          <w:p w:rsidR="00A473EE" w:rsidRPr="00714761" w:rsidRDefault="00A473EE" w:rsidP="00B8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15" w:type="dxa"/>
          </w:tcPr>
          <w:p w:rsidR="00A473EE" w:rsidRPr="00714761" w:rsidRDefault="00A473EE" w:rsidP="00B8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Количество недельных часов</w:t>
            </w:r>
          </w:p>
        </w:tc>
        <w:tc>
          <w:tcPr>
            <w:tcW w:w="3115" w:type="dxa"/>
          </w:tcPr>
          <w:p w:rsidR="00A473EE" w:rsidRPr="00714761" w:rsidRDefault="00A473EE" w:rsidP="00B83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</w:tr>
      <w:tr w:rsidR="00A473EE" w:rsidRPr="00714761" w:rsidTr="00B8354B">
        <w:trPr>
          <w:jc w:val="center"/>
        </w:trPr>
        <w:tc>
          <w:tcPr>
            <w:tcW w:w="3114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A473EE" w:rsidRPr="00714761" w:rsidTr="00B8354B">
        <w:trPr>
          <w:jc w:val="center"/>
        </w:trPr>
        <w:tc>
          <w:tcPr>
            <w:tcW w:w="3114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A473EE" w:rsidRPr="00714761" w:rsidTr="00B8354B">
        <w:trPr>
          <w:jc w:val="center"/>
        </w:trPr>
        <w:tc>
          <w:tcPr>
            <w:tcW w:w="3114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761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3115" w:type="dxa"/>
            <w:vAlign w:val="center"/>
          </w:tcPr>
          <w:p w:rsidR="00A473EE" w:rsidRPr="00714761" w:rsidRDefault="00A473EE" w:rsidP="00B83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</w:tbl>
    <w:p w:rsidR="00EA769A" w:rsidRDefault="00EA769A"/>
    <w:sectPr w:rsidR="00EA769A" w:rsidSect="00EA7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B383A"/>
    <w:multiLevelType w:val="multilevel"/>
    <w:tmpl w:val="2868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5"/>
        </w:tabs>
        <w:ind w:left="149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1A9203F8"/>
    <w:multiLevelType w:val="hybridMultilevel"/>
    <w:tmpl w:val="A2623918"/>
    <w:lvl w:ilvl="0" w:tplc="A3581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63152"/>
    <w:multiLevelType w:val="hybridMultilevel"/>
    <w:tmpl w:val="94C8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D01135"/>
    <w:multiLevelType w:val="hybridMultilevel"/>
    <w:tmpl w:val="881E53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3EE"/>
    <w:rsid w:val="00A473EE"/>
    <w:rsid w:val="00EA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73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899</Words>
  <Characters>5126</Characters>
  <Application>Microsoft Office Word</Application>
  <DocSecurity>0</DocSecurity>
  <Lines>42</Lines>
  <Paragraphs>12</Paragraphs>
  <ScaleCrop>false</ScaleCrop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</dc:creator>
  <cp:lastModifiedBy>ZU</cp:lastModifiedBy>
  <cp:revision>1</cp:revision>
  <dcterms:created xsi:type="dcterms:W3CDTF">2023-03-24T06:07:00Z</dcterms:created>
  <dcterms:modified xsi:type="dcterms:W3CDTF">2023-03-24T06:10:00Z</dcterms:modified>
</cp:coreProperties>
</file>